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7320B" w14:textId="7B179441" w:rsidR="00982ADE" w:rsidRPr="006B007C" w:rsidRDefault="00982ADE">
      <w:pPr>
        <w:rPr>
          <w:rFonts w:ascii="Times New Roman" w:hAnsi="Times New Roman" w:cs="Times New Roman"/>
        </w:rPr>
      </w:pPr>
      <w:bookmarkStart w:id="0" w:name="_GoBack"/>
      <w:bookmarkEnd w:id="0"/>
    </w:p>
    <w:p w14:paraId="7A03C668" w14:textId="03AAC7CC" w:rsidR="008101BC" w:rsidRPr="008101BC" w:rsidRDefault="00982ADE" w:rsidP="008101BC">
      <w:pPr>
        <w:spacing w:line="257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01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Místní akční skupina Podhostýnska, z.s se stala v období září 2021 – únor 2022 partnerem projektu </w:t>
      </w:r>
      <w:r w:rsidRPr="008101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Implementace Krajského akčního plánu rozvoje vzdělávání pro území Zlínského kraje II</w:t>
      </w:r>
    </w:p>
    <w:p w14:paraId="7FCF0F35" w14:textId="45A144EB" w:rsidR="008101BC" w:rsidRPr="0086089D" w:rsidRDefault="008101BC" w:rsidP="00982ADE">
      <w:pPr>
        <w:spacing w:line="257" w:lineRule="auto"/>
        <w:jc w:val="both"/>
        <w:rPr>
          <w:rFonts w:ascii="Times New Roman" w:hAnsi="Times New Roman" w:cs="Times New Roman"/>
          <w:b/>
          <w:color w:val="000000"/>
        </w:rPr>
      </w:pPr>
    </w:p>
    <w:p w14:paraId="56DDC728" w14:textId="1B5ADD34" w:rsidR="0086089D" w:rsidRDefault="0086089D" w:rsidP="0086089D">
      <w:pPr>
        <w:jc w:val="both"/>
        <w:rPr>
          <w:rFonts w:ascii="Times New Roman" w:eastAsia="Calibri" w:hAnsi="Times New Roman" w:cs="Times New Roman"/>
          <w:b/>
          <w:u w:val="single"/>
        </w:rPr>
      </w:pPr>
      <w:r w:rsidRPr="0086089D">
        <w:rPr>
          <w:rFonts w:ascii="Times New Roman" w:eastAsia="Calibri" w:hAnsi="Times New Roman" w:cs="Times New Roman"/>
          <w:b/>
          <w:u w:val="single"/>
        </w:rPr>
        <w:t>Vzdělávání zaměřené na digitální oblast</w:t>
      </w:r>
    </w:p>
    <w:p w14:paraId="3C73E6F1" w14:textId="74E853EB" w:rsidR="008101BC" w:rsidRPr="006B007C" w:rsidRDefault="008101BC" w:rsidP="008101BC">
      <w:pPr>
        <w:jc w:val="both"/>
        <w:rPr>
          <w:rFonts w:ascii="Times New Roman" w:eastAsia="Calibri" w:hAnsi="Times New Roman" w:cs="Times New Roman"/>
          <w:bCs/>
        </w:rPr>
      </w:pPr>
      <w:r w:rsidRPr="006B007C">
        <w:rPr>
          <w:rFonts w:ascii="Times New Roman" w:eastAsia="Calibri" w:hAnsi="Times New Roman" w:cs="Times New Roman"/>
          <w:bCs/>
        </w:rPr>
        <w:t xml:space="preserve">V </w:t>
      </w:r>
      <w:r>
        <w:rPr>
          <w:rFonts w:ascii="Times New Roman" w:eastAsia="Calibri" w:hAnsi="Times New Roman" w:cs="Times New Roman"/>
          <w:bCs/>
        </w:rPr>
        <w:t>9</w:t>
      </w:r>
      <w:r w:rsidRPr="006B007C">
        <w:rPr>
          <w:rFonts w:ascii="Times New Roman" w:eastAsia="Calibri" w:hAnsi="Times New Roman" w:cs="Times New Roman"/>
          <w:bCs/>
        </w:rPr>
        <w:t xml:space="preserve">/2021 byla zahájena realizace </w:t>
      </w:r>
      <w:r w:rsidRPr="006B007C">
        <w:rPr>
          <w:rFonts w:ascii="Times New Roman" w:eastAsia="Calibri" w:hAnsi="Times New Roman" w:cs="Times New Roman"/>
          <w:b/>
          <w:bCs/>
        </w:rPr>
        <w:t>Základního vzdělávacího programu MOY TOY</w:t>
      </w:r>
      <w:r w:rsidRPr="006B007C">
        <w:rPr>
          <w:rFonts w:ascii="Times New Roman" w:eastAsia="Calibri" w:hAnsi="Times New Roman" w:cs="Times New Roman"/>
          <w:bCs/>
        </w:rPr>
        <w:t xml:space="preserve">. Tento vzdělávací program představuje pedagogickým pracovníkům prostřednictvím jednoduchých pracovních nástrojů a stavebnic jak podporovat rozvoj technického myšlení, prostorové představivosti, kreativity a vytváření jemné motoriky u dětí. Důraz je </w:t>
      </w:r>
      <w:r w:rsidRPr="006B007C">
        <w:rPr>
          <w:rFonts w:ascii="Times New Roman" w:eastAsia="Calibri" w:hAnsi="Times New Roman" w:cs="Times New Roman"/>
        </w:rPr>
        <w:t>kladen na práci se stavebnicemi, které povedou k rozvoji zručnosti, jemné motoriky, technického myšlení, komunikace a sociálního chování dětí.</w:t>
      </w:r>
    </w:p>
    <w:p w14:paraId="456F7355" w14:textId="77777777" w:rsidR="008101BC" w:rsidRDefault="008101BC" w:rsidP="008101B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5FA85E2A" w14:textId="77777777" w:rsidR="008101BC" w:rsidRPr="006B007C" w:rsidRDefault="008101BC" w:rsidP="008101B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6B007C">
        <w:rPr>
          <w:rFonts w:ascii="Times New Roman" w:eastAsia="Times New Roman" w:hAnsi="Times New Roman" w:cs="Times New Roman"/>
          <w:b/>
          <w:bCs/>
          <w:lang w:eastAsia="cs-CZ"/>
        </w:rPr>
        <w:t>Základní vzdělávací program MOY TOY obsahoval:</w:t>
      </w:r>
      <w:r w:rsidRPr="006B007C">
        <w:rPr>
          <w:rFonts w:ascii="Times New Roman" w:eastAsia="Times New Roman" w:hAnsi="Times New Roman" w:cs="Times New Roman"/>
          <w:lang w:eastAsia="cs-CZ"/>
        </w:rPr>
        <w:t> </w:t>
      </w:r>
    </w:p>
    <w:p w14:paraId="59316CBD" w14:textId="77777777" w:rsidR="008101BC" w:rsidRPr="006B007C" w:rsidRDefault="008101BC" w:rsidP="008101BC">
      <w:pPr>
        <w:pStyle w:val="Odstavecseseznamem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6B007C">
        <w:rPr>
          <w:rFonts w:ascii="Times New Roman" w:eastAsia="Times New Roman" w:hAnsi="Times New Roman" w:cs="Times New Roman"/>
          <w:lang w:eastAsia="cs-CZ"/>
        </w:rPr>
        <w:t>seminář pro pedagogy</w:t>
      </w:r>
    </w:p>
    <w:p w14:paraId="582575AF" w14:textId="77777777" w:rsidR="008101BC" w:rsidRPr="006B007C" w:rsidRDefault="008101BC" w:rsidP="008101BC">
      <w:pPr>
        <w:pStyle w:val="Odstavecseseznamem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6B007C">
        <w:rPr>
          <w:rFonts w:ascii="Times New Roman" w:eastAsia="Times New Roman" w:hAnsi="Times New Roman" w:cs="Times New Roman"/>
          <w:lang w:eastAsia="cs-CZ"/>
        </w:rPr>
        <w:t>workshopy pro děti</w:t>
      </w:r>
    </w:p>
    <w:p w14:paraId="3020B169" w14:textId="77777777" w:rsidR="008101BC" w:rsidRPr="006B007C" w:rsidRDefault="008101BC" w:rsidP="008101BC">
      <w:pPr>
        <w:pStyle w:val="Odstavecseseznamem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6B007C">
        <w:rPr>
          <w:rFonts w:ascii="Times New Roman" w:eastAsia="Times New Roman" w:hAnsi="Times New Roman" w:cs="Times New Roman"/>
          <w:lang w:eastAsia="cs-CZ"/>
        </w:rPr>
        <w:t>pomůcky (</w:t>
      </w:r>
      <w:r w:rsidRPr="006B007C">
        <w:rPr>
          <w:rFonts w:ascii="Times New Roman" w:hAnsi="Times New Roman" w:cs="Times New Roman"/>
        </w:rPr>
        <w:t xml:space="preserve">didaktická sada - Stavebnice „Městečko MOY TOY, sešitek </w:t>
      </w:r>
      <w:proofErr w:type="spellStart"/>
      <w:r w:rsidRPr="006B007C">
        <w:rPr>
          <w:rFonts w:ascii="Times New Roman" w:hAnsi="Times New Roman" w:cs="Times New Roman"/>
        </w:rPr>
        <w:t>Šikovníček</w:t>
      </w:r>
      <w:proofErr w:type="spellEnd"/>
      <w:r w:rsidRPr="006B007C">
        <w:rPr>
          <w:rFonts w:ascii="Times New Roman" w:hAnsi="Times New Roman" w:cs="Times New Roman"/>
        </w:rPr>
        <w:t>)</w:t>
      </w:r>
    </w:p>
    <w:p w14:paraId="7142E621" w14:textId="77777777" w:rsidR="008101BC" w:rsidRPr="006B007C" w:rsidRDefault="008101BC" w:rsidP="008101B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</w:p>
    <w:p w14:paraId="2E8369CA" w14:textId="77777777" w:rsidR="008101BC" w:rsidRDefault="008101BC" w:rsidP="008101BC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</w:p>
    <w:p w14:paraId="027E3025" w14:textId="77777777" w:rsidR="008101BC" w:rsidRPr="006B007C" w:rsidRDefault="008101BC" w:rsidP="008101B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6B007C">
        <w:rPr>
          <w:rFonts w:ascii="Times New Roman" w:eastAsia="Calibri" w:hAnsi="Times New Roman" w:cs="Times New Roman"/>
        </w:rPr>
        <w:t xml:space="preserve">Dne </w:t>
      </w:r>
      <w:r w:rsidRPr="006B007C">
        <w:rPr>
          <w:rFonts w:ascii="Times New Roman" w:eastAsia="Calibri" w:hAnsi="Times New Roman" w:cs="Times New Roman"/>
          <w:b/>
        </w:rPr>
        <w:t>15. 10. 2021</w:t>
      </w:r>
      <w:r w:rsidRPr="006B007C">
        <w:rPr>
          <w:rFonts w:ascii="Times New Roman" w:eastAsia="Calibri" w:hAnsi="Times New Roman" w:cs="Times New Roman"/>
        </w:rPr>
        <w:t xml:space="preserve"> se pod vedením lektorky organizace dodavatele MOY TOY dřevěné stavebnice s.r.o.</w:t>
      </w:r>
      <w:r w:rsidRPr="006B007C">
        <w:rPr>
          <w:rStyle w:val="normaltextrun"/>
          <w:rFonts w:ascii="Times New Roman" w:hAnsi="Times New Roman" w:cs="Times New Roman"/>
          <w:color w:val="000000"/>
        </w:rPr>
        <w:t xml:space="preserve"> </w:t>
      </w:r>
      <w:r w:rsidRPr="006B007C">
        <w:rPr>
          <w:rFonts w:ascii="Times New Roman" w:eastAsia="Calibri" w:hAnsi="Times New Roman" w:cs="Times New Roman"/>
        </w:rPr>
        <w:t xml:space="preserve">uskutečnil </w:t>
      </w:r>
      <w:r w:rsidRPr="006B007C">
        <w:rPr>
          <w:rFonts w:ascii="Times New Roman" w:eastAsia="Calibri" w:hAnsi="Times New Roman" w:cs="Times New Roman"/>
          <w:b/>
          <w:bCs/>
        </w:rPr>
        <w:t>seminář pro pedagogy</w:t>
      </w:r>
      <w:r w:rsidRPr="006B007C">
        <w:rPr>
          <w:rFonts w:ascii="Times New Roman" w:eastAsia="Calibri" w:hAnsi="Times New Roman" w:cs="Times New Roman"/>
        </w:rPr>
        <w:t xml:space="preserve">. </w:t>
      </w:r>
      <w:r w:rsidRPr="006B007C">
        <w:rPr>
          <w:rStyle w:val="normaltextrun"/>
          <w:rFonts w:ascii="Times New Roman" w:hAnsi="Times New Roman" w:cs="Times New Roman"/>
          <w:color w:val="000000"/>
        </w:rPr>
        <w:t xml:space="preserve">Seminář </w:t>
      </w:r>
      <w:r w:rsidRPr="006B007C">
        <w:rPr>
          <w:rStyle w:val="normaltextrun"/>
          <w:rFonts w:ascii="Times New Roman" w:hAnsi="Times New Roman" w:cs="Times New Roman"/>
          <w:b/>
          <w:color w:val="000000"/>
        </w:rPr>
        <w:t xml:space="preserve">v </w:t>
      </w:r>
      <w:r w:rsidRPr="006B007C">
        <w:rPr>
          <w:rStyle w:val="normaltextrun"/>
          <w:rFonts w:ascii="Times New Roman" w:hAnsi="Times New Roman" w:cs="Times New Roman"/>
          <w:b/>
          <w:bCs/>
          <w:color w:val="000000"/>
        </w:rPr>
        <w:t>celkové délce 3 hodiny</w:t>
      </w:r>
      <w:r w:rsidRPr="006B007C">
        <w:rPr>
          <w:rStyle w:val="normaltextrun"/>
          <w:rFonts w:ascii="Times New Roman" w:hAnsi="Times New Roman" w:cs="Times New Roman"/>
          <w:color w:val="000000"/>
        </w:rPr>
        <w:t xml:space="preserve">, se konal </w:t>
      </w:r>
      <w:r w:rsidRPr="006B007C">
        <w:rPr>
          <w:rFonts w:ascii="Times New Roman" w:eastAsia="Calibri" w:hAnsi="Times New Roman" w:cs="Times New Roman"/>
        </w:rPr>
        <w:t>v MŠ Podhradní Lhota</w:t>
      </w:r>
      <w:r w:rsidRPr="006B007C">
        <w:rPr>
          <w:rStyle w:val="normaltextrun"/>
          <w:rFonts w:ascii="Times New Roman" w:hAnsi="Times New Roman" w:cs="Times New Roman"/>
          <w:color w:val="000000"/>
        </w:rPr>
        <w:t xml:space="preserve">, </w:t>
      </w:r>
      <w:r w:rsidRPr="006B007C">
        <w:rPr>
          <w:rStyle w:val="normaltextrun"/>
          <w:rFonts w:ascii="Times New Roman" w:hAnsi="Times New Roman" w:cs="Times New Roman"/>
          <w:b/>
          <w:color w:val="000000"/>
        </w:rPr>
        <w:t>proškoleni byli 2 pedagogičtí pracovníci MŠ.</w:t>
      </w:r>
    </w:p>
    <w:p w14:paraId="3E09B30A" w14:textId="77777777" w:rsidR="008101BC" w:rsidRPr="006B007C" w:rsidRDefault="008101BC" w:rsidP="008101BC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6B007C">
        <w:rPr>
          <w:rFonts w:ascii="Times New Roman" w:eastAsia="Calibri" w:hAnsi="Times New Roman" w:cs="Times New Roman"/>
        </w:rPr>
        <w:t>Cílem semináře bylo seznámit pedagogické pracovníky s návody ke stavebnici (DVD a manuál v tištěné podobě), návody pro komunikaci s dětmi (evaluační nápověda, grafické podklady pro polytechnickou činnost, související a podpůrné materiály pro hru s výrobky značky MOY TOY - pexeso, hledej rozdíly, omalovánky, papírové modely).</w:t>
      </w:r>
    </w:p>
    <w:p w14:paraId="152657EF" w14:textId="77777777" w:rsidR="008101BC" w:rsidRPr="006B007C" w:rsidRDefault="008101BC" w:rsidP="008101BC">
      <w:pPr>
        <w:pStyle w:val="Bezmezer"/>
        <w:jc w:val="both"/>
        <w:rPr>
          <w:rFonts w:ascii="Times New Roman" w:hAnsi="Times New Roman" w:cs="Times New Roman"/>
        </w:rPr>
      </w:pPr>
      <w:r w:rsidRPr="006B007C">
        <w:rPr>
          <w:rFonts w:ascii="Times New Roman" w:hAnsi="Times New Roman" w:cs="Times New Roman"/>
        </w:rPr>
        <w:t xml:space="preserve">Dne </w:t>
      </w:r>
      <w:r w:rsidRPr="006B007C">
        <w:rPr>
          <w:rFonts w:ascii="Times New Roman" w:hAnsi="Times New Roman" w:cs="Times New Roman"/>
          <w:b/>
        </w:rPr>
        <w:t>2. 11. 2021</w:t>
      </w:r>
      <w:r w:rsidRPr="006B007C">
        <w:rPr>
          <w:rFonts w:ascii="Times New Roman" w:hAnsi="Times New Roman" w:cs="Times New Roman"/>
        </w:rPr>
        <w:t xml:space="preserve"> se v MŠ Podhradní Lhota pod vedením lektorky organizace dodavatele MOY TOY dřevěné stavebnice s.r.o.</w:t>
      </w:r>
      <w:r w:rsidRPr="006B007C"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r w:rsidRPr="006B007C">
        <w:rPr>
          <w:rFonts w:ascii="Times New Roman" w:hAnsi="Times New Roman" w:cs="Times New Roman"/>
        </w:rPr>
        <w:t xml:space="preserve">uskutečnily </w:t>
      </w:r>
      <w:r w:rsidRPr="006B007C">
        <w:rPr>
          <w:rFonts w:ascii="Times New Roman" w:hAnsi="Times New Roman" w:cs="Times New Roman"/>
          <w:b/>
        </w:rPr>
        <w:t>3</w:t>
      </w:r>
      <w:r w:rsidRPr="006B007C">
        <w:rPr>
          <w:rFonts w:ascii="Times New Roman" w:hAnsi="Times New Roman" w:cs="Times New Roman"/>
        </w:rPr>
        <w:t xml:space="preserve"> </w:t>
      </w:r>
      <w:r w:rsidRPr="006B007C">
        <w:rPr>
          <w:rFonts w:ascii="Times New Roman" w:hAnsi="Times New Roman" w:cs="Times New Roman"/>
          <w:b/>
          <w:bCs/>
        </w:rPr>
        <w:t>workshopy pro děti</w:t>
      </w:r>
      <w:r w:rsidRPr="006B007C">
        <w:rPr>
          <w:rFonts w:ascii="Times New Roman" w:hAnsi="Times New Roman" w:cs="Times New Roman"/>
        </w:rPr>
        <w:t xml:space="preserve">. Workshopy, </w:t>
      </w:r>
      <w:r w:rsidRPr="006B007C">
        <w:rPr>
          <w:rFonts w:ascii="Times New Roman" w:hAnsi="Times New Roman" w:cs="Times New Roman"/>
          <w:b/>
        </w:rPr>
        <w:t>každý</w:t>
      </w:r>
      <w:r w:rsidRPr="006B007C">
        <w:rPr>
          <w:rFonts w:ascii="Times New Roman" w:hAnsi="Times New Roman" w:cs="Times New Roman"/>
        </w:rPr>
        <w:t xml:space="preserve"> </w:t>
      </w:r>
      <w:r w:rsidRPr="006B007C">
        <w:rPr>
          <w:rFonts w:ascii="Times New Roman" w:hAnsi="Times New Roman" w:cs="Times New Roman"/>
          <w:b/>
          <w:bCs/>
        </w:rPr>
        <w:t>v rozsahu</w:t>
      </w:r>
      <w:r w:rsidRPr="006B007C">
        <w:rPr>
          <w:rFonts w:ascii="Times New Roman" w:hAnsi="Times New Roman" w:cs="Times New Roman"/>
        </w:rPr>
        <w:t xml:space="preserve"> </w:t>
      </w:r>
      <w:r w:rsidRPr="006B007C">
        <w:rPr>
          <w:rStyle w:val="normaltextrun"/>
          <w:rFonts w:ascii="Times New Roman" w:hAnsi="Times New Roman" w:cs="Times New Roman"/>
          <w:b/>
          <w:bCs/>
          <w:color w:val="000000" w:themeColor="text1"/>
        </w:rPr>
        <w:t>1 hodiny</w:t>
      </w:r>
      <w:r w:rsidRPr="006B007C">
        <w:rPr>
          <w:rStyle w:val="normaltextrun"/>
          <w:rFonts w:ascii="Times New Roman" w:hAnsi="Times New Roman" w:cs="Times New Roman"/>
          <w:bCs/>
          <w:color w:val="000000" w:themeColor="text1"/>
        </w:rPr>
        <w:t>,</w:t>
      </w:r>
      <w:r w:rsidRPr="006B007C">
        <w:rPr>
          <w:rFonts w:ascii="Times New Roman" w:hAnsi="Times New Roman" w:cs="Times New Roman"/>
        </w:rPr>
        <w:t xml:space="preserve">  probíhaly přímo ve třídě MŠ </w:t>
      </w:r>
      <w:r w:rsidRPr="006B007C">
        <w:rPr>
          <w:rFonts w:ascii="Times New Roman" w:hAnsi="Times New Roman" w:cs="Times New Roman"/>
          <w:b/>
        </w:rPr>
        <w:t>za účasti dětí a</w:t>
      </w:r>
      <w:r w:rsidRPr="006B007C">
        <w:rPr>
          <w:rFonts w:ascii="Times New Roman" w:hAnsi="Times New Roman" w:cs="Times New Roman"/>
        </w:rPr>
        <w:t xml:space="preserve"> </w:t>
      </w:r>
      <w:r w:rsidRPr="006B007C">
        <w:rPr>
          <w:rFonts w:ascii="Times New Roman" w:hAnsi="Times New Roman" w:cs="Times New Roman"/>
          <w:b/>
        </w:rPr>
        <w:t>5 pedagogických pracovníků MŠ.</w:t>
      </w:r>
      <w:r w:rsidRPr="006B007C">
        <w:rPr>
          <w:rFonts w:ascii="Times New Roman" w:hAnsi="Times New Roman" w:cs="Times New Roman"/>
        </w:rPr>
        <w:t xml:space="preserve"> </w:t>
      </w:r>
    </w:p>
    <w:p w14:paraId="7B08395F" w14:textId="77777777" w:rsidR="008101BC" w:rsidRPr="006B007C" w:rsidRDefault="008101BC" w:rsidP="008101BC">
      <w:pPr>
        <w:pStyle w:val="Bezmezer"/>
        <w:jc w:val="both"/>
        <w:rPr>
          <w:rFonts w:ascii="Times New Roman" w:hAnsi="Times New Roman" w:cs="Times New Roman"/>
        </w:rPr>
      </w:pPr>
      <w:r w:rsidRPr="006B007C">
        <w:rPr>
          <w:rFonts w:ascii="Times New Roman" w:hAnsi="Times New Roman" w:cs="Times New Roman"/>
        </w:rPr>
        <w:t xml:space="preserve">Cílem workshopů bylo poskytnout </w:t>
      </w:r>
      <w:r w:rsidRPr="006B007C">
        <w:rPr>
          <w:rFonts w:ascii="Times New Roman" w:hAnsi="Times New Roman" w:cs="Times New Roman"/>
          <w:bCs/>
        </w:rPr>
        <w:t xml:space="preserve">pedagogickým pracovníkům </w:t>
      </w:r>
      <w:r w:rsidRPr="006B007C">
        <w:rPr>
          <w:rFonts w:ascii="Times New Roman" w:hAnsi="Times New Roman" w:cs="Times New Roman"/>
        </w:rPr>
        <w:t xml:space="preserve">základní ukázku jak používat stavebnice a návody, a také nabídnout pedagogům principy práce se skupinou při využití celé metodiky. V rámci workshopů bylo vytvořeno více pracovišť a střídalo se více činností i vzhledem k věkovému zastoupení dětí. V průběhu workshopů byly využívány pomůcky - didaktická sada - Stavebnice „Městečko MOY TOY“ (dá se z ní postavit min 85 variant hraček) a </w:t>
      </w:r>
      <w:proofErr w:type="spellStart"/>
      <w:r w:rsidRPr="006B007C">
        <w:rPr>
          <w:rFonts w:ascii="Times New Roman" w:hAnsi="Times New Roman" w:cs="Times New Roman"/>
        </w:rPr>
        <w:t>Šikovníček</w:t>
      </w:r>
      <w:proofErr w:type="spellEnd"/>
      <w:r w:rsidRPr="006B007C">
        <w:rPr>
          <w:rFonts w:ascii="Times New Roman" w:hAnsi="Times New Roman" w:cs="Times New Roman"/>
        </w:rPr>
        <w:t xml:space="preserve"> – sešitek, ve kterém děti samolepkami označují, které stavění zvládly, ke kterému se ještě vrátit.</w:t>
      </w:r>
    </w:p>
    <w:p w14:paraId="058DF1A5" w14:textId="77777777" w:rsidR="008101BC" w:rsidRPr="006B007C" w:rsidRDefault="008101BC" w:rsidP="008101BC">
      <w:pPr>
        <w:rPr>
          <w:rFonts w:ascii="Times New Roman" w:hAnsi="Times New Roman" w:cs="Times New Roman"/>
        </w:rPr>
      </w:pPr>
    </w:p>
    <w:p w14:paraId="07E04221" w14:textId="77777777" w:rsidR="00982ADE" w:rsidRPr="006B007C" w:rsidRDefault="00982ADE" w:rsidP="00982ADE">
      <w:pPr>
        <w:spacing w:line="257" w:lineRule="auto"/>
        <w:jc w:val="both"/>
        <w:rPr>
          <w:rFonts w:ascii="Times New Roman" w:hAnsi="Times New Roman" w:cs="Times New Roman"/>
        </w:rPr>
      </w:pPr>
      <w:r w:rsidRPr="006B007C">
        <w:rPr>
          <w:rFonts w:ascii="Times New Roman" w:eastAsia="Calibri" w:hAnsi="Times New Roman" w:cs="Times New Roman"/>
        </w:rPr>
        <w:t xml:space="preserve">V 01/2022 byla zahájena realizace </w:t>
      </w:r>
      <w:r w:rsidRPr="006B007C">
        <w:rPr>
          <w:rFonts w:ascii="Times New Roman" w:hAnsi="Times New Roman" w:cs="Times New Roman"/>
          <w:b/>
          <w:bCs/>
        </w:rPr>
        <w:t xml:space="preserve">Kompletního vzdělávacího programu Malá digitální univerzita (MDU). </w:t>
      </w:r>
      <w:r w:rsidRPr="006B007C">
        <w:rPr>
          <w:rFonts w:ascii="Times New Roman" w:eastAsia="Calibri" w:hAnsi="Times New Roman" w:cs="Times New Roman"/>
        </w:rPr>
        <w:t>Tento vzdělávací program</w:t>
      </w:r>
      <w:r w:rsidRPr="006B007C">
        <w:rPr>
          <w:rFonts w:ascii="Times New Roman" w:hAnsi="Times New Roman" w:cs="Times New Roman"/>
          <w:b/>
          <w:bCs/>
        </w:rPr>
        <w:t xml:space="preserve"> </w:t>
      </w:r>
      <w:r w:rsidRPr="006B007C">
        <w:rPr>
          <w:rFonts w:ascii="Times New Roman" w:hAnsi="Times New Roman" w:cs="Times New Roman"/>
        </w:rPr>
        <w:t xml:space="preserve">seznámil pedagogické pracovníky s tím, jak uceleně, názorně a jednoduše představit dětem předškolního a nižšího školního věku vstup do světa ICT (informačních a komunikačních technologií). Důraz byl kladen na poznání digitálního světa tzv. </w:t>
      </w:r>
      <w:proofErr w:type="spellStart"/>
      <w:r w:rsidRPr="006B007C">
        <w:rPr>
          <w:rFonts w:ascii="Times New Roman" w:hAnsi="Times New Roman" w:cs="Times New Roman"/>
        </w:rPr>
        <w:t>screenless</w:t>
      </w:r>
      <w:proofErr w:type="spellEnd"/>
      <w:r w:rsidRPr="006B007C">
        <w:rPr>
          <w:rFonts w:ascii="Times New Roman" w:hAnsi="Times New Roman" w:cs="Times New Roman"/>
        </w:rPr>
        <w:t xml:space="preserve"> (žádné monitory). Cílem bylo představit pedagogickým pracovníkům praktické možnosti digitální výchovy bez použití elektroniky a hravou formou. </w:t>
      </w:r>
    </w:p>
    <w:p w14:paraId="415599EB" w14:textId="77777777" w:rsidR="00982ADE" w:rsidRPr="006B007C" w:rsidRDefault="00982ADE" w:rsidP="00982A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6B007C">
        <w:rPr>
          <w:rFonts w:ascii="Times New Roman" w:eastAsia="Times New Roman" w:hAnsi="Times New Roman" w:cs="Times New Roman"/>
          <w:b/>
          <w:bCs/>
        </w:rPr>
        <w:t>Kompletní vzdělávací program Malá digitální univerzita obsahoval:</w:t>
      </w:r>
      <w:r w:rsidRPr="006B007C">
        <w:rPr>
          <w:rFonts w:ascii="Times New Roman" w:eastAsia="Times New Roman" w:hAnsi="Times New Roman" w:cs="Times New Roman"/>
          <w:b/>
          <w:bCs/>
          <w:lang w:eastAsia="cs-CZ"/>
        </w:rPr>
        <w:t xml:space="preserve">  </w:t>
      </w:r>
    </w:p>
    <w:p w14:paraId="107421EC" w14:textId="1D0CCC94" w:rsidR="00982ADE" w:rsidRPr="000F2798" w:rsidRDefault="00982ADE" w:rsidP="00050241">
      <w:pPr>
        <w:pStyle w:val="Odstavecseseznamem"/>
        <w:numPr>
          <w:ilvl w:val="0"/>
          <w:numId w:val="12"/>
        </w:numPr>
        <w:spacing w:before="100" w:beforeAutospacing="1" w:after="0" w:afterAutospacing="1" w:line="240" w:lineRule="auto"/>
        <w:jc w:val="both"/>
        <w:rPr>
          <w:rFonts w:ascii="Times New Roman" w:eastAsia="Segoe UI" w:hAnsi="Times New Roman" w:cs="Times New Roman"/>
        </w:rPr>
      </w:pPr>
      <w:r w:rsidRPr="000F2798">
        <w:rPr>
          <w:rFonts w:ascii="Times New Roman" w:eastAsia="Times New Roman" w:hAnsi="Times New Roman" w:cs="Times New Roman"/>
        </w:rPr>
        <w:t>seminář pro pedagogy</w:t>
      </w:r>
      <w:r w:rsidR="000F2798" w:rsidRPr="000F2798">
        <w:rPr>
          <w:rFonts w:ascii="Times New Roman" w:eastAsia="Times New Roman" w:hAnsi="Times New Roman" w:cs="Times New Roman"/>
        </w:rPr>
        <w:t xml:space="preserve">, </w:t>
      </w:r>
      <w:r w:rsidRPr="000F2798">
        <w:rPr>
          <w:rFonts w:ascii="Times New Roman" w:eastAsia="Times New Roman" w:hAnsi="Times New Roman" w:cs="Times New Roman"/>
          <w:bCs/>
        </w:rPr>
        <w:t>tandemová výuka</w:t>
      </w:r>
      <w:r w:rsidR="000F2798">
        <w:rPr>
          <w:rFonts w:ascii="Times New Roman" w:eastAsia="Times New Roman" w:hAnsi="Times New Roman" w:cs="Times New Roman"/>
          <w:bCs/>
        </w:rPr>
        <w:t>,</w:t>
      </w:r>
      <w:r w:rsidRPr="000F2798">
        <w:rPr>
          <w:rFonts w:ascii="Times New Roman" w:eastAsia="Times New Roman" w:hAnsi="Times New Roman" w:cs="Times New Roman"/>
          <w:bCs/>
        </w:rPr>
        <w:t xml:space="preserve"> </w:t>
      </w:r>
      <w:r w:rsidRPr="000F2798">
        <w:rPr>
          <w:rFonts w:ascii="Times New Roman" w:eastAsia="Times New Roman" w:hAnsi="Times New Roman" w:cs="Times New Roman"/>
          <w:lang w:eastAsia="cs-CZ"/>
        </w:rPr>
        <w:t>pomůcky (didaktická sada pro pedagogy)</w:t>
      </w:r>
    </w:p>
    <w:p w14:paraId="52461E8B" w14:textId="77777777" w:rsidR="00982ADE" w:rsidRPr="006B007C" w:rsidRDefault="00982ADE" w:rsidP="00982AD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A909C88" w14:textId="77777777" w:rsidR="000F2798" w:rsidRDefault="000F2798" w:rsidP="000F2798">
      <w:pPr>
        <w:jc w:val="both"/>
        <w:rPr>
          <w:rFonts w:ascii="Times New Roman" w:eastAsia="Calibri" w:hAnsi="Times New Roman" w:cs="Times New Roman"/>
          <w:b/>
          <w:u w:val="single"/>
        </w:rPr>
      </w:pPr>
    </w:p>
    <w:p w14:paraId="688A9208" w14:textId="0F110244" w:rsidR="008101BC" w:rsidRPr="000F2798" w:rsidRDefault="000F2798" w:rsidP="000F2798">
      <w:pPr>
        <w:jc w:val="both"/>
        <w:rPr>
          <w:rFonts w:ascii="Times New Roman" w:eastAsia="Calibri" w:hAnsi="Times New Roman" w:cs="Times New Roman"/>
          <w:b/>
          <w:u w:val="single"/>
        </w:rPr>
      </w:pPr>
      <w:r w:rsidRPr="000F2798">
        <w:rPr>
          <w:rFonts w:ascii="Times New Roman" w:eastAsia="Calibri" w:hAnsi="Times New Roman" w:cs="Times New Roman"/>
          <w:b/>
          <w:u w:val="single"/>
        </w:rPr>
        <w:t>Vzdělávání zaměřené na rozvoj technického myšlení</w:t>
      </w:r>
    </w:p>
    <w:p w14:paraId="670EA318" w14:textId="0FE844F4" w:rsidR="00982ADE" w:rsidRPr="006B007C" w:rsidRDefault="00982ADE" w:rsidP="00982A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6B007C">
        <w:rPr>
          <w:rFonts w:ascii="Times New Roman" w:eastAsia="Times New Roman" w:hAnsi="Times New Roman" w:cs="Times New Roman"/>
          <w:lang w:eastAsia="cs-CZ"/>
        </w:rPr>
        <w:t xml:space="preserve">Dne </w:t>
      </w:r>
      <w:r w:rsidRPr="006B007C">
        <w:rPr>
          <w:rFonts w:ascii="Times New Roman" w:eastAsia="Times New Roman" w:hAnsi="Times New Roman" w:cs="Times New Roman"/>
          <w:b/>
          <w:bCs/>
          <w:lang w:eastAsia="cs-CZ"/>
        </w:rPr>
        <w:t>18. 1. 2022</w:t>
      </w:r>
      <w:r w:rsidRPr="006B007C">
        <w:rPr>
          <w:rFonts w:ascii="Times New Roman" w:eastAsia="Times New Roman" w:hAnsi="Times New Roman" w:cs="Times New Roman"/>
          <w:lang w:eastAsia="cs-CZ"/>
        </w:rPr>
        <w:t xml:space="preserve"> proběhl </w:t>
      </w:r>
      <w:r w:rsidRPr="006B007C">
        <w:rPr>
          <w:rFonts w:ascii="Times New Roman" w:eastAsia="Times New Roman" w:hAnsi="Times New Roman" w:cs="Times New Roman"/>
          <w:b/>
          <w:lang w:eastAsia="cs-CZ"/>
        </w:rPr>
        <w:t>seminář pro pedagogy</w:t>
      </w:r>
      <w:r w:rsidRPr="006B007C">
        <w:rPr>
          <w:rFonts w:ascii="Times New Roman" w:eastAsia="Times New Roman" w:hAnsi="Times New Roman" w:cs="Times New Roman"/>
          <w:lang w:eastAsia="cs-CZ"/>
        </w:rPr>
        <w:t xml:space="preserve"> pod vedením dvou lektorek z MDU. Seminář v </w:t>
      </w:r>
      <w:r w:rsidRPr="006B007C">
        <w:rPr>
          <w:rFonts w:ascii="Times New Roman" w:eastAsia="Times New Roman" w:hAnsi="Times New Roman" w:cs="Times New Roman"/>
          <w:b/>
          <w:bCs/>
        </w:rPr>
        <w:t>celkové délce 4 hodiny</w:t>
      </w:r>
      <w:r w:rsidRPr="006B007C">
        <w:rPr>
          <w:rFonts w:ascii="Times New Roman" w:eastAsia="Times New Roman" w:hAnsi="Times New Roman" w:cs="Times New Roman"/>
          <w:lang w:eastAsia="cs-CZ"/>
        </w:rPr>
        <w:t xml:space="preserve"> se konal v </w:t>
      </w:r>
      <w:r w:rsidRPr="006B007C">
        <w:rPr>
          <w:rFonts w:ascii="Times New Roman" w:eastAsia="Calibri" w:hAnsi="Times New Roman" w:cs="Times New Roman"/>
        </w:rPr>
        <w:t xml:space="preserve">MŠ Sokolská, Bystřice pod Hostýnem, </w:t>
      </w:r>
      <w:r w:rsidRPr="006B007C">
        <w:rPr>
          <w:rFonts w:ascii="Times New Roman" w:eastAsia="Calibri" w:hAnsi="Times New Roman" w:cs="Times New Roman"/>
          <w:b/>
        </w:rPr>
        <w:t>p</w:t>
      </w:r>
      <w:r w:rsidRPr="006B007C">
        <w:rPr>
          <w:rFonts w:ascii="Times New Roman" w:eastAsia="Times New Roman" w:hAnsi="Times New Roman" w:cs="Times New Roman"/>
          <w:b/>
          <w:lang w:eastAsia="cs-CZ"/>
        </w:rPr>
        <w:t xml:space="preserve">roškoleni byli </w:t>
      </w:r>
      <w:r w:rsidRPr="006B007C">
        <w:rPr>
          <w:rFonts w:ascii="Times New Roman" w:eastAsia="Times New Roman" w:hAnsi="Times New Roman" w:cs="Times New Roman"/>
          <w:b/>
          <w:bCs/>
          <w:lang w:eastAsia="cs-CZ"/>
        </w:rPr>
        <w:t>3</w:t>
      </w:r>
      <w:r w:rsidRPr="006B007C">
        <w:rPr>
          <w:rFonts w:ascii="Times New Roman" w:eastAsia="Times New Roman" w:hAnsi="Times New Roman" w:cs="Times New Roman"/>
          <w:b/>
          <w:lang w:eastAsia="cs-CZ"/>
        </w:rPr>
        <w:t> pedagogičtí pracovníci MŠ.</w:t>
      </w:r>
    </w:p>
    <w:p w14:paraId="3793BF70" w14:textId="77777777" w:rsidR="00982ADE" w:rsidRPr="006B007C" w:rsidRDefault="00982ADE" w:rsidP="00982ADE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B007C">
        <w:rPr>
          <w:rFonts w:ascii="Times New Roman" w:eastAsia="Calibri" w:hAnsi="Times New Roman" w:cs="Times New Roman"/>
        </w:rPr>
        <w:t>Seminář nabídl účastníkům praktický úvod do digitální a ICT výchovy</w:t>
      </w:r>
      <w:r w:rsidRPr="006B007C">
        <w:rPr>
          <w:rFonts w:ascii="Times New Roman" w:eastAsia="Times New Roman" w:hAnsi="Times New Roman" w:cs="Times New Roman"/>
          <w:lang w:eastAsia="cs-CZ"/>
        </w:rPr>
        <w:t xml:space="preserve"> a také informace, jak hravou formou naučit děti pochopit digitální svět bez použití digitálních technologií. Účastníci semináře byli seznámeni se základními principy přenosu dat, dále byl </w:t>
      </w:r>
      <w:r w:rsidRPr="006B007C">
        <w:rPr>
          <w:rFonts w:ascii="Times New Roman" w:eastAsia="Calibri" w:hAnsi="Times New Roman" w:cs="Times New Roman"/>
        </w:rPr>
        <w:t>na ukázkovém příkladu představen jednoduchý robot (dřevěný výrobek), kterého lze při hodinách využít k základním aktivitám.</w:t>
      </w:r>
    </w:p>
    <w:p w14:paraId="3A23FEDC" w14:textId="77777777" w:rsidR="00982ADE" w:rsidRPr="006B007C" w:rsidRDefault="00982ADE" w:rsidP="00982ADE">
      <w:pPr>
        <w:spacing w:after="120"/>
        <w:jc w:val="both"/>
        <w:rPr>
          <w:rFonts w:ascii="Times New Roman" w:eastAsia="Times New Roman" w:hAnsi="Times New Roman" w:cs="Times New Roman"/>
          <w:lang w:eastAsia="cs-CZ"/>
        </w:rPr>
      </w:pPr>
      <w:r w:rsidRPr="006B007C">
        <w:rPr>
          <w:rFonts w:ascii="Times New Roman" w:eastAsia="Times New Roman" w:hAnsi="Times New Roman" w:cs="Times New Roman"/>
          <w:lang w:eastAsia="cs-CZ"/>
        </w:rPr>
        <w:t>V </w:t>
      </w:r>
      <w:r w:rsidRPr="006B007C">
        <w:rPr>
          <w:rFonts w:ascii="Times New Roman" w:eastAsia="Times New Roman" w:hAnsi="Times New Roman" w:cs="Times New Roman"/>
          <w:b/>
          <w:lang w:eastAsia="cs-CZ"/>
        </w:rPr>
        <w:t xml:space="preserve">01/2022 </w:t>
      </w:r>
      <w:r w:rsidRPr="006B007C">
        <w:rPr>
          <w:rFonts w:ascii="Times New Roman" w:eastAsia="Times New Roman" w:hAnsi="Times New Roman" w:cs="Times New Roman"/>
          <w:lang w:eastAsia="cs-CZ"/>
        </w:rPr>
        <w:t>a</w:t>
      </w:r>
      <w:r w:rsidRPr="006B007C">
        <w:rPr>
          <w:rFonts w:ascii="Times New Roman" w:eastAsia="Times New Roman" w:hAnsi="Times New Roman" w:cs="Times New Roman"/>
          <w:b/>
          <w:lang w:eastAsia="cs-CZ"/>
        </w:rPr>
        <w:t xml:space="preserve"> 02/</w:t>
      </w:r>
      <w:r w:rsidRPr="006B007C">
        <w:rPr>
          <w:rFonts w:ascii="Times New Roman" w:eastAsia="Times New Roman" w:hAnsi="Times New Roman" w:cs="Times New Roman"/>
          <w:b/>
          <w:bCs/>
          <w:lang w:eastAsia="cs-CZ"/>
        </w:rPr>
        <w:t>2022</w:t>
      </w:r>
      <w:r w:rsidRPr="006B007C">
        <w:rPr>
          <w:rFonts w:ascii="Times New Roman" w:eastAsia="Times New Roman" w:hAnsi="Times New Roman" w:cs="Times New Roman"/>
          <w:lang w:eastAsia="cs-CZ"/>
        </w:rPr>
        <w:t xml:space="preserve"> proběhla v rámci vzdělávacího programu </w:t>
      </w:r>
      <w:r w:rsidRPr="006B007C">
        <w:rPr>
          <w:rFonts w:ascii="Times New Roman" w:eastAsia="Times New Roman" w:hAnsi="Times New Roman" w:cs="Times New Roman"/>
        </w:rPr>
        <w:t xml:space="preserve">Malá digitální univerzita </w:t>
      </w:r>
      <w:r w:rsidRPr="006B007C">
        <w:rPr>
          <w:rFonts w:ascii="Times New Roman" w:eastAsia="Times New Roman" w:hAnsi="Times New Roman" w:cs="Times New Roman"/>
          <w:b/>
          <w:bCs/>
        </w:rPr>
        <w:t>tandemová výuka</w:t>
      </w:r>
      <w:r w:rsidRPr="006B007C">
        <w:rPr>
          <w:rFonts w:ascii="Times New Roman" w:eastAsia="Times New Roman" w:hAnsi="Times New Roman" w:cs="Times New Roman"/>
        </w:rPr>
        <w:t xml:space="preserve">, která probíhala přímo ve dvou třídách </w:t>
      </w:r>
      <w:r w:rsidRPr="006B007C">
        <w:rPr>
          <w:rFonts w:ascii="Times New Roman" w:eastAsia="Calibri" w:hAnsi="Times New Roman" w:cs="Times New Roman"/>
        </w:rPr>
        <w:t xml:space="preserve">MŠ Sokolská, Bystřice pod Hostýnem </w:t>
      </w:r>
      <w:r w:rsidRPr="006B007C">
        <w:rPr>
          <w:rFonts w:ascii="Times New Roman" w:eastAsia="Times New Roman" w:hAnsi="Times New Roman" w:cs="Times New Roman"/>
          <w:bCs/>
        </w:rPr>
        <w:t>(třída Motýlci a třída Sluníčka),</w:t>
      </w:r>
      <w:r w:rsidRPr="006B007C">
        <w:rPr>
          <w:rFonts w:ascii="Times New Roman" w:eastAsia="Calibri" w:hAnsi="Times New Roman" w:cs="Times New Roman"/>
        </w:rPr>
        <w:t xml:space="preserve"> </w:t>
      </w:r>
      <w:r w:rsidRPr="006B007C">
        <w:rPr>
          <w:rFonts w:ascii="Times New Roman" w:eastAsia="Times New Roman" w:hAnsi="Times New Roman" w:cs="Times New Roman"/>
        </w:rPr>
        <w:t>pod vedením zkušeného odborníka MDU</w:t>
      </w:r>
      <w:r w:rsidRPr="006B007C">
        <w:rPr>
          <w:rFonts w:ascii="Times New Roman" w:eastAsia="Times New Roman" w:hAnsi="Times New Roman" w:cs="Times New Roman"/>
          <w:b/>
          <w:bCs/>
        </w:rPr>
        <w:t xml:space="preserve">. </w:t>
      </w:r>
    </w:p>
    <w:p w14:paraId="11F5093A" w14:textId="77777777" w:rsidR="00982ADE" w:rsidRPr="006B007C" w:rsidRDefault="00982ADE" w:rsidP="00982ADE">
      <w:pPr>
        <w:spacing w:after="120"/>
        <w:jc w:val="both"/>
        <w:rPr>
          <w:rFonts w:ascii="Times New Roman" w:eastAsia="Times New Roman" w:hAnsi="Times New Roman" w:cs="Times New Roman"/>
          <w:lang w:eastAsia="cs-CZ"/>
        </w:rPr>
      </w:pPr>
      <w:r w:rsidRPr="006B007C">
        <w:rPr>
          <w:rFonts w:ascii="Times New Roman" w:eastAsia="Times New Roman" w:hAnsi="Times New Roman" w:cs="Times New Roman"/>
        </w:rPr>
        <w:t xml:space="preserve">Celkem proběhlo </w:t>
      </w:r>
      <w:r w:rsidRPr="006B007C">
        <w:rPr>
          <w:rFonts w:ascii="Times New Roman" w:eastAsia="Times New Roman" w:hAnsi="Times New Roman" w:cs="Times New Roman"/>
          <w:b/>
          <w:bCs/>
        </w:rPr>
        <w:t>6 tandemových lekcí</w:t>
      </w:r>
      <w:r w:rsidRPr="006B007C">
        <w:rPr>
          <w:rFonts w:ascii="Times New Roman" w:eastAsia="Times New Roman" w:hAnsi="Times New Roman" w:cs="Times New Roman"/>
        </w:rPr>
        <w:t xml:space="preserve">, každá v rozsahu </w:t>
      </w:r>
      <w:r w:rsidRPr="006B007C">
        <w:rPr>
          <w:rFonts w:ascii="Times New Roman" w:eastAsia="Times New Roman" w:hAnsi="Times New Roman" w:cs="Times New Roman"/>
          <w:b/>
        </w:rPr>
        <w:t>1</w:t>
      </w:r>
      <w:r w:rsidRPr="006B007C">
        <w:rPr>
          <w:rFonts w:ascii="Times New Roman" w:eastAsia="Times New Roman" w:hAnsi="Times New Roman" w:cs="Times New Roman"/>
        </w:rPr>
        <w:t xml:space="preserve"> </w:t>
      </w:r>
      <w:r w:rsidRPr="006B007C">
        <w:rPr>
          <w:rFonts w:ascii="Times New Roman" w:eastAsia="Times New Roman" w:hAnsi="Times New Roman" w:cs="Times New Roman"/>
          <w:b/>
          <w:bCs/>
        </w:rPr>
        <w:t>hodiny</w:t>
      </w:r>
      <w:r w:rsidRPr="006B007C">
        <w:rPr>
          <w:rFonts w:ascii="Times New Roman" w:eastAsia="Times New Roman" w:hAnsi="Times New Roman" w:cs="Times New Roman"/>
        </w:rPr>
        <w:t xml:space="preserve">, </w:t>
      </w:r>
      <w:r w:rsidRPr="006B007C">
        <w:rPr>
          <w:rFonts w:ascii="Times New Roman" w:hAnsi="Times New Roman" w:cs="Times New Roman"/>
          <w:b/>
          <w:bCs/>
          <w:lang w:eastAsia="cs-CZ"/>
        </w:rPr>
        <w:t>proškoleni byli 3 pedagogičtí pracovníci MŠ.</w:t>
      </w:r>
      <w:r w:rsidRPr="006B007C">
        <w:rPr>
          <w:rFonts w:ascii="Times New Roman" w:eastAsia="Times New Roman" w:hAnsi="Times New Roman" w:cs="Times New Roman"/>
        </w:rPr>
        <w:t xml:space="preserve"> Pedagogové</w:t>
      </w:r>
      <w:r w:rsidRPr="006B007C">
        <w:rPr>
          <w:rFonts w:ascii="Times New Roman" w:hAnsi="Times New Roman" w:cs="Times New Roman"/>
          <w:b/>
          <w:bCs/>
          <w:lang w:eastAsia="cs-CZ"/>
        </w:rPr>
        <w:t xml:space="preserve"> </w:t>
      </w:r>
      <w:r w:rsidRPr="006B007C">
        <w:rPr>
          <w:rFonts w:ascii="Times New Roman" w:eastAsia="Times New Roman" w:hAnsi="Times New Roman" w:cs="Times New Roman"/>
        </w:rPr>
        <w:t>si s podporou lektora vyzkoušeli praktickou realizaci lekcí s využitím dodaných pomůcek k rozvoji digitálního myšlení a základů programování.</w:t>
      </w:r>
    </w:p>
    <w:p w14:paraId="006FBE9B" w14:textId="77777777" w:rsidR="00982ADE" w:rsidRPr="008101BC" w:rsidRDefault="00982ADE" w:rsidP="00982ADE">
      <w:pPr>
        <w:pStyle w:val="Bezmezer"/>
        <w:rPr>
          <w:rFonts w:ascii="Times New Roman" w:hAnsi="Times New Roman" w:cs="Times New Roman"/>
          <w:lang w:eastAsia="cs-CZ"/>
        </w:rPr>
      </w:pPr>
      <w:r w:rsidRPr="008101BC">
        <w:rPr>
          <w:rFonts w:ascii="Times New Roman" w:hAnsi="Times New Roman" w:cs="Times New Roman"/>
          <w:lang w:eastAsia="cs-CZ"/>
        </w:rPr>
        <w:t>Tandemová výuka proběhla v termínech:</w:t>
      </w:r>
    </w:p>
    <w:p w14:paraId="59EFED30" w14:textId="77777777" w:rsidR="00982ADE" w:rsidRPr="006B007C" w:rsidRDefault="00982ADE" w:rsidP="00982ADE">
      <w:pPr>
        <w:pStyle w:val="Bezmezer"/>
        <w:ind w:right="-108"/>
        <w:rPr>
          <w:rFonts w:ascii="Times New Roman" w:hAnsi="Times New Roman" w:cs="Times New Roman"/>
          <w:u w:val="single"/>
          <w:lang w:eastAsia="cs-CZ"/>
        </w:rPr>
      </w:pPr>
    </w:p>
    <w:p w14:paraId="646B4312" w14:textId="77777777" w:rsidR="00982ADE" w:rsidRPr="006B007C" w:rsidRDefault="00982ADE" w:rsidP="00982ADE">
      <w:pPr>
        <w:pStyle w:val="Bezmezer"/>
        <w:rPr>
          <w:rFonts w:ascii="Times New Roman" w:hAnsi="Times New Roman" w:cs="Times New Roman"/>
          <w:lang w:eastAsia="cs-CZ"/>
        </w:rPr>
      </w:pPr>
      <w:r w:rsidRPr="006B007C">
        <w:rPr>
          <w:rFonts w:ascii="Times New Roman" w:hAnsi="Times New Roman" w:cs="Times New Roman"/>
          <w:b/>
          <w:lang w:eastAsia="cs-CZ"/>
        </w:rPr>
        <w:t xml:space="preserve">18. 1. 2022 </w:t>
      </w:r>
      <w:r w:rsidRPr="006B007C">
        <w:rPr>
          <w:rFonts w:ascii="Times New Roman" w:hAnsi="Times New Roman" w:cs="Times New Roman"/>
          <w:lang w:eastAsia="cs-CZ"/>
        </w:rPr>
        <w:t>- 10:30 – 11:30 hod. - třída Motýlci - téma Malý datový expert</w:t>
      </w:r>
    </w:p>
    <w:p w14:paraId="01F8FFC8" w14:textId="77777777" w:rsidR="00982ADE" w:rsidRPr="006B007C" w:rsidRDefault="00982ADE" w:rsidP="00982ADE">
      <w:pPr>
        <w:pStyle w:val="Bezmezer"/>
        <w:rPr>
          <w:rFonts w:ascii="Times New Roman" w:hAnsi="Times New Roman" w:cs="Times New Roman"/>
          <w:lang w:eastAsia="cs-CZ"/>
        </w:rPr>
      </w:pPr>
    </w:p>
    <w:p w14:paraId="487940E5" w14:textId="0D163105" w:rsidR="00982ADE" w:rsidRPr="006B007C" w:rsidRDefault="00982ADE" w:rsidP="00982ADE">
      <w:pPr>
        <w:pStyle w:val="Bezmezer"/>
        <w:rPr>
          <w:rFonts w:ascii="Times New Roman" w:hAnsi="Times New Roman" w:cs="Times New Roman"/>
          <w:lang w:eastAsia="cs-CZ"/>
        </w:rPr>
      </w:pPr>
      <w:r w:rsidRPr="006B007C">
        <w:rPr>
          <w:rFonts w:ascii="Times New Roman" w:hAnsi="Times New Roman" w:cs="Times New Roman"/>
          <w:b/>
          <w:lang w:eastAsia="cs-CZ"/>
        </w:rPr>
        <w:t xml:space="preserve">1. 2. 2022 </w:t>
      </w:r>
      <w:r w:rsidRPr="006B007C">
        <w:rPr>
          <w:rFonts w:ascii="Times New Roman" w:hAnsi="Times New Roman" w:cs="Times New Roman"/>
          <w:lang w:eastAsia="cs-CZ"/>
        </w:rPr>
        <w:t>- 09:00 – 10:00 hod. - třída Motýlci - téma Co je to internet</w:t>
      </w:r>
    </w:p>
    <w:p w14:paraId="6EBB7598" w14:textId="77777777" w:rsidR="00982ADE" w:rsidRPr="006B007C" w:rsidRDefault="00982ADE" w:rsidP="00982ADE">
      <w:pPr>
        <w:pStyle w:val="Bezmezer"/>
        <w:rPr>
          <w:rFonts w:ascii="Times New Roman" w:hAnsi="Times New Roman" w:cs="Times New Roman"/>
          <w:lang w:eastAsia="cs-CZ"/>
        </w:rPr>
      </w:pPr>
      <w:r w:rsidRPr="006B007C">
        <w:rPr>
          <w:rFonts w:ascii="Times New Roman" w:hAnsi="Times New Roman" w:cs="Times New Roman"/>
          <w:lang w:eastAsia="cs-CZ"/>
        </w:rPr>
        <w:t xml:space="preserve">                     - 10:10 – 11:10 hod. - třída Motýlci - téma Malý IT expert   </w:t>
      </w:r>
    </w:p>
    <w:p w14:paraId="289B4859" w14:textId="77777777" w:rsidR="00982ADE" w:rsidRPr="006B007C" w:rsidRDefault="00982ADE" w:rsidP="00982ADE">
      <w:pPr>
        <w:pStyle w:val="Bezmezer"/>
        <w:ind w:right="-108"/>
        <w:rPr>
          <w:rFonts w:ascii="Times New Roman" w:hAnsi="Times New Roman" w:cs="Times New Roman"/>
          <w:lang w:eastAsia="cs-CZ"/>
        </w:rPr>
      </w:pPr>
    </w:p>
    <w:p w14:paraId="6833492F" w14:textId="77777777" w:rsidR="00982ADE" w:rsidRPr="006B007C" w:rsidRDefault="00982ADE" w:rsidP="00982ADE">
      <w:pPr>
        <w:pStyle w:val="Bezmezer"/>
        <w:ind w:right="175"/>
        <w:rPr>
          <w:rFonts w:ascii="Times New Roman" w:hAnsi="Times New Roman" w:cs="Times New Roman"/>
          <w:lang w:eastAsia="cs-CZ"/>
        </w:rPr>
      </w:pPr>
      <w:r w:rsidRPr="006B007C">
        <w:rPr>
          <w:rFonts w:ascii="Times New Roman" w:hAnsi="Times New Roman" w:cs="Times New Roman"/>
          <w:b/>
          <w:lang w:eastAsia="cs-CZ"/>
        </w:rPr>
        <w:t xml:space="preserve">15. 2. 2022 </w:t>
      </w:r>
      <w:r w:rsidRPr="006B007C">
        <w:rPr>
          <w:rFonts w:ascii="Times New Roman" w:hAnsi="Times New Roman" w:cs="Times New Roman"/>
          <w:lang w:eastAsia="cs-CZ"/>
        </w:rPr>
        <w:t>- 09:00 – 10:00 hod. - třída Sluníčka - téma Malý programátor I</w:t>
      </w:r>
    </w:p>
    <w:p w14:paraId="128B7B86" w14:textId="77777777" w:rsidR="00982ADE" w:rsidRPr="006B007C" w:rsidRDefault="00982ADE" w:rsidP="00982ADE">
      <w:pPr>
        <w:pStyle w:val="Bezmezer"/>
        <w:rPr>
          <w:rFonts w:ascii="Times New Roman" w:hAnsi="Times New Roman" w:cs="Times New Roman"/>
          <w:lang w:eastAsia="cs-CZ"/>
        </w:rPr>
      </w:pPr>
      <w:r w:rsidRPr="006B007C">
        <w:rPr>
          <w:rFonts w:ascii="Times New Roman" w:hAnsi="Times New Roman" w:cs="Times New Roman"/>
          <w:lang w:eastAsia="cs-CZ"/>
        </w:rPr>
        <w:t xml:space="preserve">                     - 10:10 – 11:10 hod. - třída Sluníčka - téma Malý programátor II</w:t>
      </w:r>
    </w:p>
    <w:p w14:paraId="0C0E894B" w14:textId="77777777" w:rsidR="00982ADE" w:rsidRPr="006B007C" w:rsidRDefault="00982ADE" w:rsidP="00982ADE">
      <w:pPr>
        <w:pStyle w:val="Bezmezer"/>
        <w:rPr>
          <w:rFonts w:ascii="Times New Roman" w:hAnsi="Times New Roman" w:cs="Times New Roman"/>
          <w:lang w:eastAsia="cs-CZ"/>
        </w:rPr>
      </w:pPr>
    </w:p>
    <w:p w14:paraId="24B5ABE9" w14:textId="459BDFC1" w:rsidR="00982ADE" w:rsidRDefault="00982ADE" w:rsidP="00982ADE">
      <w:pPr>
        <w:pStyle w:val="Bezmezer"/>
        <w:rPr>
          <w:rFonts w:ascii="Times New Roman" w:hAnsi="Times New Roman" w:cs="Times New Roman"/>
          <w:lang w:eastAsia="cs-CZ"/>
        </w:rPr>
      </w:pPr>
      <w:r w:rsidRPr="006B007C">
        <w:rPr>
          <w:rFonts w:ascii="Times New Roman" w:hAnsi="Times New Roman" w:cs="Times New Roman"/>
          <w:b/>
          <w:lang w:eastAsia="cs-CZ"/>
        </w:rPr>
        <w:t xml:space="preserve">22. 2. 2022 </w:t>
      </w:r>
      <w:r w:rsidRPr="006B007C">
        <w:rPr>
          <w:rFonts w:ascii="Times New Roman" w:hAnsi="Times New Roman" w:cs="Times New Roman"/>
          <w:lang w:eastAsia="cs-CZ"/>
        </w:rPr>
        <w:t>- 09:00 – 10:00 hod. - třída Sluníčka - téma Malý programátor III</w:t>
      </w:r>
    </w:p>
    <w:p w14:paraId="07E3C6C8" w14:textId="484DAE10" w:rsidR="008101BC" w:rsidRDefault="008101BC" w:rsidP="00982ADE">
      <w:pPr>
        <w:pStyle w:val="Bezmezer"/>
        <w:rPr>
          <w:rFonts w:ascii="Times New Roman" w:hAnsi="Times New Roman" w:cs="Times New Roman"/>
          <w:lang w:eastAsia="cs-CZ"/>
        </w:rPr>
      </w:pPr>
    </w:p>
    <w:p w14:paraId="671B799F" w14:textId="2415B27D" w:rsidR="008101BC" w:rsidRDefault="008101BC" w:rsidP="00982ADE">
      <w:pPr>
        <w:pStyle w:val="Bezmezer"/>
        <w:rPr>
          <w:rFonts w:ascii="Times New Roman" w:hAnsi="Times New Roman" w:cs="Times New Roman"/>
          <w:lang w:eastAsia="cs-CZ"/>
        </w:rPr>
      </w:pPr>
    </w:p>
    <w:p w14:paraId="7195F297" w14:textId="66D58027" w:rsidR="008101BC" w:rsidRDefault="008101BC" w:rsidP="008101BC">
      <w:pPr>
        <w:spacing w:line="257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Projekt je  </w:t>
      </w:r>
      <w:r w:rsidRPr="006B007C">
        <w:rPr>
          <w:rFonts w:ascii="Times New Roman" w:hAnsi="Times New Roman" w:cs="Times New Roman"/>
          <w:color w:val="000000"/>
        </w:rPr>
        <w:t xml:space="preserve">spolufinancovaný Evropskou unií v rámci operačního programu Výzkum, vývoj a vzdělávání. </w:t>
      </w:r>
      <w:proofErr w:type="spellStart"/>
      <w:r w:rsidRPr="006B007C">
        <w:rPr>
          <w:rFonts w:ascii="Times New Roman" w:hAnsi="Times New Roman" w:cs="Times New Roman"/>
          <w:color w:val="000000"/>
        </w:rPr>
        <w:t>Reg</w:t>
      </w:r>
      <w:proofErr w:type="spellEnd"/>
      <w:r w:rsidRPr="006B007C">
        <w:rPr>
          <w:rFonts w:ascii="Times New Roman" w:hAnsi="Times New Roman" w:cs="Times New Roman"/>
          <w:color w:val="000000"/>
        </w:rPr>
        <w:t xml:space="preserve">. číslo </w:t>
      </w:r>
      <w:r w:rsidRPr="006B007C">
        <w:rPr>
          <w:rFonts w:ascii="Times New Roman" w:hAnsi="Times New Roman" w:cs="Times New Roman"/>
        </w:rPr>
        <w:t>CZ.02.3.68/0.0/0.0/19_078/0018903</w:t>
      </w:r>
    </w:p>
    <w:p w14:paraId="2D6365A8" w14:textId="77777777" w:rsidR="00C219EA" w:rsidRDefault="00C219EA" w:rsidP="008101BC">
      <w:pPr>
        <w:spacing w:line="257" w:lineRule="auto"/>
        <w:jc w:val="both"/>
        <w:rPr>
          <w:rFonts w:ascii="Times New Roman" w:hAnsi="Times New Roman" w:cs="Times New Roman"/>
        </w:rPr>
      </w:pPr>
    </w:p>
    <w:p w14:paraId="71668796" w14:textId="056C78D0" w:rsidR="00C219EA" w:rsidRDefault="00C219EA" w:rsidP="008101BC">
      <w:pPr>
        <w:spacing w:line="257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</w:t>
      </w:r>
    </w:p>
    <w:p w14:paraId="2F74FFAA" w14:textId="41A0393E" w:rsidR="00416CE8" w:rsidRDefault="00416CE8" w:rsidP="008101BC">
      <w:pPr>
        <w:spacing w:line="257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Ing. Naděžda </w:t>
      </w:r>
      <w:r w:rsidR="002B3ED7">
        <w:rPr>
          <w:rFonts w:ascii="Times New Roman" w:hAnsi="Times New Roman" w:cs="Times New Roman"/>
        </w:rPr>
        <w:t>Klvaňová</w:t>
      </w:r>
    </w:p>
    <w:p w14:paraId="20887C39" w14:textId="038B58A1" w:rsidR="008101BC" w:rsidRDefault="002B3ED7" w:rsidP="008101BC">
      <w:pPr>
        <w:spacing w:line="257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25.2</w:t>
      </w:r>
      <w:r w:rsidR="00416CE8">
        <w:rPr>
          <w:rFonts w:ascii="Times New Roman" w:hAnsi="Times New Roman" w:cs="Times New Roman"/>
        </w:rPr>
        <w:t xml:space="preserve">.2022 </w:t>
      </w:r>
    </w:p>
    <w:p w14:paraId="529F6DA9" w14:textId="4821CD95" w:rsidR="00982ADE" w:rsidRPr="006B007C" w:rsidRDefault="00982ADE" w:rsidP="008101BC">
      <w:pPr>
        <w:jc w:val="both"/>
        <w:rPr>
          <w:rFonts w:ascii="Times New Roman" w:hAnsi="Times New Roman" w:cs="Times New Roman"/>
        </w:rPr>
      </w:pPr>
    </w:p>
    <w:p w14:paraId="69C223AB" w14:textId="77777777" w:rsidR="008101BC" w:rsidRDefault="008101BC" w:rsidP="00982ADE">
      <w:pPr>
        <w:jc w:val="both"/>
        <w:rPr>
          <w:rFonts w:ascii="Times New Roman" w:eastAsia="Calibri" w:hAnsi="Times New Roman" w:cs="Times New Roman"/>
          <w:bCs/>
        </w:rPr>
      </w:pPr>
    </w:p>
    <w:p w14:paraId="2A6E67A2" w14:textId="77777777" w:rsidR="008101BC" w:rsidRDefault="008101BC" w:rsidP="00982ADE">
      <w:pPr>
        <w:jc w:val="both"/>
        <w:rPr>
          <w:rFonts w:ascii="Times New Roman" w:eastAsia="Calibri" w:hAnsi="Times New Roman" w:cs="Times New Roman"/>
          <w:bCs/>
        </w:rPr>
      </w:pPr>
    </w:p>
    <w:sectPr w:rsidR="008101BC" w:rsidSect="00FD5D55">
      <w:headerReference w:type="default" r:id="rId11"/>
      <w:pgSz w:w="11906" w:h="16838"/>
      <w:pgMar w:top="1276" w:right="1416" w:bottom="1417" w:left="1417" w:header="705" w:footer="15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8B7C9" w14:textId="77777777" w:rsidR="000E422B" w:rsidRDefault="000E422B" w:rsidP="0088706C">
      <w:pPr>
        <w:spacing w:after="0" w:line="240" w:lineRule="auto"/>
      </w:pPr>
      <w:r>
        <w:separator/>
      </w:r>
    </w:p>
  </w:endnote>
  <w:endnote w:type="continuationSeparator" w:id="0">
    <w:p w14:paraId="39C2803F" w14:textId="77777777" w:rsidR="000E422B" w:rsidRDefault="000E422B" w:rsidP="0088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405AB" w14:textId="77777777" w:rsidR="000E422B" w:rsidRDefault="000E422B" w:rsidP="0088706C">
      <w:pPr>
        <w:spacing w:after="0" w:line="240" w:lineRule="auto"/>
      </w:pPr>
      <w:r>
        <w:separator/>
      </w:r>
    </w:p>
  </w:footnote>
  <w:footnote w:type="continuationSeparator" w:id="0">
    <w:p w14:paraId="7BD201FA" w14:textId="77777777" w:rsidR="000E422B" w:rsidRDefault="000E422B" w:rsidP="0088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1B738" w14:textId="77777777" w:rsidR="00982ADE" w:rsidRDefault="00982ADE">
    <w:pPr>
      <w:pStyle w:val="Zhlav"/>
      <w:rPr>
        <w:noProof/>
        <w:lang w:eastAsia="cs-CZ"/>
      </w:rPr>
    </w:pPr>
  </w:p>
  <w:p w14:paraId="2186D592" w14:textId="77777777" w:rsidR="00982ADE" w:rsidRDefault="00982ADE">
    <w:pPr>
      <w:pStyle w:val="Zhlav"/>
      <w:rPr>
        <w:noProof/>
        <w:lang w:eastAsia="cs-CZ"/>
      </w:rPr>
    </w:pPr>
  </w:p>
  <w:p w14:paraId="660DC95A" w14:textId="77777777" w:rsidR="00982ADE" w:rsidRDefault="00982ADE">
    <w:pPr>
      <w:pStyle w:val="Zhlav"/>
      <w:rPr>
        <w:noProof/>
        <w:lang w:eastAsia="cs-CZ"/>
      </w:rPr>
    </w:pPr>
  </w:p>
  <w:p w14:paraId="2207846F" w14:textId="77777777" w:rsidR="00982ADE" w:rsidRDefault="00982ADE">
    <w:pPr>
      <w:pStyle w:val="Zhlav"/>
      <w:rPr>
        <w:noProof/>
        <w:lang w:eastAsia="cs-CZ"/>
      </w:rPr>
    </w:pPr>
  </w:p>
  <w:p w14:paraId="47CF48BA" w14:textId="39F25DDC" w:rsidR="00982ADE" w:rsidRDefault="00982AD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956BC75" wp14:editId="6AE6C84F">
          <wp:simplePos x="0" y="0"/>
          <wp:positionH relativeFrom="margin">
            <wp:align>left</wp:align>
          </wp:positionH>
          <wp:positionV relativeFrom="bottomMargin">
            <wp:posOffset>-9302750</wp:posOffset>
          </wp:positionV>
          <wp:extent cx="4608830" cy="1030605"/>
          <wp:effectExtent l="0" t="0" r="1270" b="0"/>
          <wp:wrapSquare wrapText="bothSides"/>
          <wp:docPr id="50" name="Obrázek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83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1822079148" textId="823695494" start="179" length="12" invalidationStart="179" invalidationLength="12" id="C3/LFa1M"/>
  </int:Manifest>
  <int:Observations>
    <int:Content id="C3/LFa1M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158F"/>
    <w:multiLevelType w:val="hybridMultilevel"/>
    <w:tmpl w:val="87A08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B1C9E"/>
    <w:multiLevelType w:val="hybridMultilevel"/>
    <w:tmpl w:val="2A80E510"/>
    <w:lvl w:ilvl="0" w:tplc="43A8F24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E08B8"/>
    <w:multiLevelType w:val="multilevel"/>
    <w:tmpl w:val="68AE7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7A38C7"/>
    <w:multiLevelType w:val="hybridMultilevel"/>
    <w:tmpl w:val="E806ED00"/>
    <w:lvl w:ilvl="0" w:tplc="C3982E4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B32F7"/>
    <w:multiLevelType w:val="hybridMultilevel"/>
    <w:tmpl w:val="BA283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C5AC4"/>
    <w:multiLevelType w:val="multilevel"/>
    <w:tmpl w:val="98629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75097F"/>
    <w:multiLevelType w:val="hybridMultilevel"/>
    <w:tmpl w:val="047EAE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87CD1"/>
    <w:multiLevelType w:val="hybridMultilevel"/>
    <w:tmpl w:val="3D6485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D6349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23F69"/>
    <w:multiLevelType w:val="hybridMultilevel"/>
    <w:tmpl w:val="121E7F96"/>
    <w:lvl w:ilvl="0" w:tplc="A1608B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122B8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9743F"/>
    <w:multiLevelType w:val="hybridMultilevel"/>
    <w:tmpl w:val="2DC2FAB0"/>
    <w:lvl w:ilvl="0" w:tplc="3EDE3B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3410D"/>
    <w:multiLevelType w:val="hybridMultilevel"/>
    <w:tmpl w:val="C13E04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F06E47"/>
    <w:multiLevelType w:val="hybridMultilevel"/>
    <w:tmpl w:val="AED84B58"/>
    <w:lvl w:ilvl="0" w:tplc="D66CB026">
      <w:start w:val="4"/>
      <w:numFmt w:val="bullet"/>
      <w:lvlText w:val="-"/>
      <w:lvlJc w:val="left"/>
      <w:pPr>
        <w:ind w:left="666" w:hanging="360"/>
      </w:pPr>
      <w:rPr>
        <w:rFonts w:ascii="Calibri" w:hAnsi="Calibri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3"/>
  </w:num>
  <w:num w:numId="5">
    <w:abstractNumId w:val="1"/>
  </w:num>
  <w:num w:numId="6">
    <w:abstractNumId w:val="11"/>
  </w:num>
  <w:num w:numId="7">
    <w:abstractNumId w:val="9"/>
  </w:num>
  <w:num w:numId="8">
    <w:abstractNumId w:val="2"/>
  </w:num>
  <w:num w:numId="9">
    <w:abstractNumId w:val="4"/>
  </w:num>
  <w:num w:numId="10">
    <w:abstractNumId w:val="5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442"/>
    <w:rsid w:val="00017A8F"/>
    <w:rsid w:val="00023566"/>
    <w:rsid w:val="0002464A"/>
    <w:rsid w:val="00027021"/>
    <w:rsid w:val="00027E1A"/>
    <w:rsid w:val="0004565A"/>
    <w:rsid w:val="00054A88"/>
    <w:rsid w:val="000714AC"/>
    <w:rsid w:val="00083A22"/>
    <w:rsid w:val="00087E2C"/>
    <w:rsid w:val="00091B30"/>
    <w:rsid w:val="000D56CE"/>
    <w:rsid w:val="000E422B"/>
    <w:rsid w:val="000F20BB"/>
    <w:rsid w:val="000F2798"/>
    <w:rsid w:val="00102146"/>
    <w:rsid w:val="001459E8"/>
    <w:rsid w:val="001604E9"/>
    <w:rsid w:val="0018049F"/>
    <w:rsid w:val="001946AD"/>
    <w:rsid w:val="001A0459"/>
    <w:rsid w:val="001B4E7F"/>
    <w:rsid w:val="001D0A38"/>
    <w:rsid w:val="001D56EE"/>
    <w:rsid w:val="001E1974"/>
    <w:rsid w:val="001F5B96"/>
    <w:rsid w:val="00212F8D"/>
    <w:rsid w:val="00242FEC"/>
    <w:rsid w:val="00246866"/>
    <w:rsid w:val="0026047D"/>
    <w:rsid w:val="002843E5"/>
    <w:rsid w:val="00284E62"/>
    <w:rsid w:val="00290FC5"/>
    <w:rsid w:val="002B1E96"/>
    <w:rsid w:val="002B1EA3"/>
    <w:rsid w:val="002B3ED7"/>
    <w:rsid w:val="002B7DA7"/>
    <w:rsid w:val="002C5FD5"/>
    <w:rsid w:val="002E3B98"/>
    <w:rsid w:val="002E6C8B"/>
    <w:rsid w:val="002F24AD"/>
    <w:rsid w:val="00327D87"/>
    <w:rsid w:val="00342E74"/>
    <w:rsid w:val="00355B4D"/>
    <w:rsid w:val="00356D83"/>
    <w:rsid w:val="003671C7"/>
    <w:rsid w:val="003D38B5"/>
    <w:rsid w:val="00404C2B"/>
    <w:rsid w:val="004062F9"/>
    <w:rsid w:val="0040794F"/>
    <w:rsid w:val="00416CE8"/>
    <w:rsid w:val="0042646B"/>
    <w:rsid w:val="00432207"/>
    <w:rsid w:val="00433E4E"/>
    <w:rsid w:val="00453081"/>
    <w:rsid w:val="00453D31"/>
    <w:rsid w:val="004551F1"/>
    <w:rsid w:val="00473538"/>
    <w:rsid w:val="004A4923"/>
    <w:rsid w:val="004A79BB"/>
    <w:rsid w:val="004B4682"/>
    <w:rsid w:val="004B49AA"/>
    <w:rsid w:val="004D346D"/>
    <w:rsid w:val="004E1FF6"/>
    <w:rsid w:val="004E44A1"/>
    <w:rsid w:val="00563D32"/>
    <w:rsid w:val="0057241E"/>
    <w:rsid w:val="00593FFD"/>
    <w:rsid w:val="00594318"/>
    <w:rsid w:val="005A0BB7"/>
    <w:rsid w:val="005C259B"/>
    <w:rsid w:val="005E20E3"/>
    <w:rsid w:val="005E793E"/>
    <w:rsid w:val="00605E64"/>
    <w:rsid w:val="00632148"/>
    <w:rsid w:val="00636204"/>
    <w:rsid w:val="00636ACC"/>
    <w:rsid w:val="00651458"/>
    <w:rsid w:val="00653A45"/>
    <w:rsid w:val="00684183"/>
    <w:rsid w:val="006906AC"/>
    <w:rsid w:val="006B007C"/>
    <w:rsid w:val="006C2B55"/>
    <w:rsid w:val="006C632E"/>
    <w:rsid w:val="006D22C3"/>
    <w:rsid w:val="006D4280"/>
    <w:rsid w:val="006D618F"/>
    <w:rsid w:val="006F1A3C"/>
    <w:rsid w:val="00707FC7"/>
    <w:rsid w:val="00714D49"/>
    <w:rsid w:val="0074299E"/>
    <w:rsid w:val="00754F98"/>
    <w:rsid w:val="00777172"/>
    <w:rsid w:val="007B4458"/>
    <w:rsid w:val="007E0370"/>
    <w:rsid w:val="007F7B0E"/>
    <w:rsid w:val="00801191"/>
    <w:rsid w:val="008101BC"/>
    <w:rsid w:val="00812E9E"/>
    <w:rsid w:val="00817103"/>
    <w:rsid w:val="008214F3"/>
    <w:rsid w:val="008474FB"/>
    <w:rsid w:val="00847D96"/>
    <w:rsid w:val="00847EAC"/>
    <w:rsid w:val="0086089D"/>
    <w:rsid w:val="00870E9D"/>
    <w:rsid w:val="00882476"/>
    <w:rsid w:val="0088706C"/>
    <w:rsid w:val="00891600"/>
    <w:rsid w:val="008961EC"/>
    <w:rsid w:val="008B6D0B"/>
    <w:rsid w:val="008D6DBB"/>
    <w:rsid w:val="008F6EE8"/>
    <w:rsid w:val="00906973"/>
    <w:rsid w:val="00911A7A"/>
    <w:rsid w:val="00920909"/>
    <w:rsid w:val="00927D76"/>
    <w:rsid w:val="00930BAA"/>
    <w:rsid w:val="00941F33"/>
    <w:rsid w:val="00957660"/>
    <w:rsid w:val="00982ADE"/>
    <w:rsid w:val="00986010"/>
    <w:rsid w:val="009928F8"/>
    <w:rsid w:val="009A2E5D"/>
    <w:rsid w:val="009B4333"/>
    <w:rsid w:val="009C1191"/>
    <w:rsid w:val="009C6B05"/>
    <w:rsid w:val="009D0F74"/>
    <w:rsid w:val="00A16DAF"/>
    <w:rsid w:val="00A17BB8"/>
    <w:rsid w:val="00A50DEC"/>
    <w:rsid w:val="00A872BD"/>
    <w:rsid w:val="00A920D1"/>
    <w:rsid w:val="00AB07B3"/>
    <w:rsid w:val="00AB62F2"/>
    <w:rsid w:val="00B03F4D"/>
    <w:rsid w:val="00B10689"/>
    <w:rsid w:val="00B20871"/>
    <w:rsid w:val="00B26495"/>
    <w:rsid w:val="00B34018"/>
    <w:rsid w:val="00B35811"/>
    <w:rsid w:val="00B42629"/>
    <w:rsid w:val="00B446BC"/>
    <w:rsid w:val="00B63A04"/>
    <w:rsid w:val="00BC14FE"/>
    <w:rsid w:val="00BF65AD"/>
    <w:rsid w:val="00C02A81"/>
    <w:rsid w:val="00C13B94"/>
    <w:rsid w:val="00C17A9D"/>
    <w:rsid w:val="00C219EA"/>
    <w:rsid w:val="00C3741F"/>
    <w:rsid w:val="00C40F39"/>
    <w:rsid w:val="00C518F3"/>
    <w:rsid w:val="00C6705E"/>
    <w:rsid w:val="00C772F6"/>
    <w:rsid w:val="00C77BAE"/>
    <w:rsid w:val="00C8211A"/>
    <w:rsid w:val="00C86AF0"/>
    <w:rsid w:val="00C87759"/>
    <w:rsid w:val="00C9480B"/>
    <w:rsid w:val="00CA7F05"/>
    <w:rsid w:val="00CA7F7D"/>
    <w:rsid w:val="00CB70DD"/>
    <w:rsid w:val="00CE1F92"/>
    <w:rsid w:val="00CE2855"/>
    <w:rsid w:val="00CF0ED6"/>
    <w:rsid w:val="00CF2FB3"/>
    <w:rsid w:val="00D15496"/>
    <w:rsid w:val="00D2102C"/>
    <w:rsid w:val="00D359FF"/>
    <w:rsid w:val="00D65461"/>
    <w:rsid w:val="00D7112F"/>
    <w:rsid w:val="00D74F59"/>
    <w:rsid w:val="00D82B98"/>
    <w:rsid w:val="00DA1CFA"/>
    <w:rsid w:val="00DC791F"/>
    <w:rsid w:val="00DE2D1D"/>
    <w:rsid w:val="00DF15C3"/>
    <w:rsid w:val="00DF2AD6"/>
    <w:rsid w:val="00E23BD9"/>
    <w:rsid w:val="00E357B0"/>
    <w:rsid w:val="00E35C9E"/>
    <w:rsid w:val="00E457FB"/>
    <w:rsid w:val="00E470B0"/>
    <w:rsid w:val="00E62FD5"/>
    <w:rsid w:val="00E71F67"/>
    <w:rsid w:val="00E77BA0"/>
    <w:rsid w:val="00E80D6D"/>
    <w:rsid w:val="00EB1E65"/>
    <w:rsid w:val="00EB339F"/>
    <w:rsid w:val="00EC3DFF"/>
    <w:rsid w:val="00EC6856"/>
    <w:rsid w:val="00ED684C"/>
    <w:rsid w:val="00EE300C"/>
    <w:rsid w:val="00EF60C2"/>
    <w:rsid w:val="00F13E01"/>
    <w:rsid w:val="00F265F3"/>
    <w:rsid w:val="00F50060"/>
    <w:rsid w:val="00F50CAF"/>
    <w:rsid w:val="00F64B8C"/>
    <w:rsid w:val="00F655EE"/>
    <w:rsid w:val="00F82140"/>
    <w:rsid w:val="00FA540B"/>
    <w:rsid w:val="00FB4F12"/>
    <w:rsid w:val="00FC5766"/>
    <w:rsid w:val="00FD5D55"/>
    <w:rsid w:val="00FE0B7C"/>
    <w:rsid w:val="00FE4442"/>
    <w:rsid w:val="00FF5FEF"/>
    <w:rsid w:val="00FF7687"/>
    <w:rsid w:val="01E3C38B"/>
    <w:rsid w:val="03F0B37C"/>
    <w:rsid w:val="0567A5B7"/>
    <w:rsid w:val="068FF9CB"/>
    <w:rsid w:val="0725A329"/>
    <w:rsid w:val="07B5D889"/>
    <w:rsid w:val="07D72042"/>
    <w:rsid w:val="084E08FF"/>
    <w:rsid w:val="0D17EC92"/>
    <w:rsid w:val="0F44AB92"/>
    <w:rsid w:val="0F6B12B7"/>
    <w:rsid w:val="1070E562"/>
    <w:rsid w:val="143276C7"/>
    <w:rsid w:val="15445685"/>
    <w:rsid w:val="1776F97D"/>
    <w:rsid w:val="187BF747"/>
    <w:rsid w:val="192A85E2"/>
    <w:rsid w:val="19CDFCFA"/>
    <w:rsid w:val="1ACB6C1D"/>
    <w:rsid w:val="1B10554E"/>
    <w:rsid w:val="1B2C212E"/>
    <w:rsid w:val="1D728614"/>
    <w:rsid w:val="2043F1C8"/>
    <w:rsid w:val="209BDA70"/>
    <w:rsid w:val="20A35C08"/>
    <w:rsid w:val="2103F2F1"/>
    <w:rsid w:val="24994484"/>
    <w:rsid w:val="26ADBC59"/>
    <w:rsid w:val="26F9DD0F"/>
    <w:rsid w:val="272650FB"/>
    <w:rsid w:val="2945665D"/>
    <w:rsid w:val="2B6D95C0"/>
    <w:rsid w:val="2C07F42C"/>
    <w:rsid w:val="2CCA2616"/>
    <w:rsid w:val="2D2956B1"/>
    <w:rsid w:val="2DEA6CB8"/>
    <w:rsid w:val="31BCF051"/>
    <w:rsid w:val="352F43E8"/>
    <w:rsid w:val="3595AE15"/>
    <w:rsid w:val="36321052"/>
    <w:rsid w:val="38C4FDA5"/>
    <w:rsid w:val="3A7AC86C"/>
    <w:rsid w:val="3C57958A"/>
    <w:rsid w:val="3CBADD4B"/>
    <w:rsid w:val="3CBCA542"/>
    <w:rsid w:val="3E952DD6"/>
    <w:rsid w:val="3EF435D0"/>
    <w:rsid w:val="3F19EE2D"/>
    <w:rsid w:val="3F30E52A"/>
    <w:rsid w:val="4030FE37"/>
    <w:rsid w:val="4032B12E"/>
    <w:rsid w:val="403F3140"/>
    <w:rsid w:val="4042EFE6"/>
    <w:rsid w:val="41DB01A1"/>
    <w:rsid w:val="447625A2"/>
    <w:rsid w:val="448A7AED"/>
    <w:rsid w:val="4512A263"/>
    <w:rsid w:val="461C4725"/>
    <w:rsid w:val="46470B7D"/>
    <w:rsid w:val="471BA0DD"/>
    <w:rsid w:val="47F53F14"/>
    <w:rsid w:val="48038AAA"/>
    <w:rsid w:val="4905C111"/>
    <w:rsid w:val="4ABC2628"/>
    <w:rsid w:val="4B059A73"/>
    <w:rsid w:val="4BB9907B"/>
    <w:rsid w:val="4DBED14A"/>
    <w:rsid w:val="4EE033CF"/>
    <w:rsid w:val="4EF1313D"/>
    <w:rsid w:val="51636E4F"/>
    <w:rsid w:val="52A4EBD5"/>
    <w:rsid w:val="5392B748"/>
    <w:rsid w:val="53A26EEC"/>
    <w:rsid w:val="53DB3A0C"/>
    <w:rsid w:val="54F514AD"/>
    <w:rsid w:val="55165C66"/>
    <w:rsid w:val="560670BE"/>
    <w:rsid w:val="579F3124"/>
    <w:rsid w:val="584DFD28"/>
    <w:rsid w:val="591DB5DB"/>
    <w:rsid w:val="5A9EB518"/>
    <w:rsid w:val="5B3FB3B5"/>
    <w:rsid w:val="5CA93457"/>
    <w:rsid w:val="5D10B37F"/>
    <w:rsid w:val="5D92EAD1"/>
    <w:rsid w:val="5F35BEA2"/>
    <w:rsid w:val="6589EF13"/>
    <w:rsid w:val="6696BF88"/>
    <w:rsid w:val="678FAC7F"/>
    <w:rsid w:val="67C279A5"/>
    <w:rsid w:val="68EFB664"/>
    <w:rsid w:val="68F2D42D"/>
    <w:rsid w:val="69EF0CC2"/>
    <w:rsid w:val="6B6B7084"/>
    <w:rsid w:val="6B7B39AC"/>
    <w:rsid w:val="6BFB0EF5"/>
    <w:rsid w:val="6E16E0DA"/>
    <w:rsid w:val="70EF1565"/>
    <w:rsid w:val="71300300"/>
    <w:rsid w:val="7211F3A4"/>
    <w:rsid w:val="73745109"/>
    <w:rsid w:val="759B1440"/>
    <w:rsid w:val="7AE55E91"/>
    <w:rsid w:val="7B42B394"/>
    <w:rsid w:val="7D964C14"/>
    <w:rsid w:val="7E204996"/>
    <w:rsid w:val="7E53AF0F"/>
    <w:rsid w:val="7EB7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F2BDD"/>
  <w15:chartTrackingRefBased/>
  <w15:docId w15:val="{147042C1-7B9C-4802-A464-15F57D7DB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1F67"/>
  </w:style>
  <w:style w:type="paragraph" w:styleId="Nadpis1">
    <w:name w:val="heading 1"/>
    <w:basedOn w:val="Normln"/>
    <w:link w:val="Nadpis1Char"/>
    <w:uiPriority w:val="9"/>
    <w:qFormat/>
    <w:rsid w:val="00FE44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444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Bezmezer">
    <w:name w:val="No Spacing"/>
    <w:link w:val="BezmezerChar"/>
    <w:uiPriority w:val="1"/>
    <w:qFormat/>
    <w:rsid w:val="00FE4442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FE4442"/>
  </w:style>
  <w:style w:type="table" w:customStyle="1" w:styleId="Tabulkasmkou3zvraznn51">
    <w:name w:val="Tabulka s mřížkou 3 – zvýraznění 51"/>
    <w:basedOn w:val="Normlntabulka"/>
    <w:uiPriority w:val="48"/>
    <w:rsid w:val="00FE444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FE4442"/>
    <w:rPr>
      <w:sz w:val="16"/>
      <w:szCs w:val="16"/>
    </w:rPr>
  </w:style>
  <w:style w:type="paragraph" w:styleId="Odstavecseseznamem">
    <w:name w:val="List Paragraph"/>
    <w:aliases w:val="Nad,Odstavec_muj,nad 1"/>
    <w:basedOn w:val="Normln"/>
    <w:link w:val="OdstavecseseznamemChar"/>
    <w:uiPriority w:val="34"/>
    <w:qFormat/>
    <w:rsid w:val="00FE4442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nad 1 Char"/>
    <w:link w:val="Odstavecseseznamem"/>
    <w:uiPriority w:val="34"/>
    <w:qFormat/>
    <w:rsid w:val="00FE4442"/>
  </w:style>
  <w:style w:type="paragraph" w:styleId="Textkomente">
    <w:name w:val="annotation text"/>
    <w:basedOn w:val="Normln"/>
    <w:link w:val="TextkomenteChar"/>
    <w:uiPriority w:val="99"/>
    <w:unhideWhenUsed/>
    <w:rsid w:val="00FE4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E44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4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444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FE4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E44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4442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444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87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706C"/>
  </w:style>
  <w:style w:type="paragraph" w:styleId="Zpat">
    <w:name w:val="footer"/>
    <w:basedOn w:val="Normln"/>
    <w:link w:val="ZpatChar"/>
    <w:uiPriority w:val="99"/>
    <w:unhideWhenUsed/>
    <w:rsid w:val="00887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706C"/>
  </w:style>
  <w:style w:type="paragraph" w:customStyle="1" w:styleId="paragraph">
    <w:name w:val="paragraph"/>
    <w:basedOn w:val="Normln"/>
    <w:rsid w:val="00A87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872BD"/>
  </w:style>
  <w:style w:type="character" w:customStyle="1" w:styleId="spellingerror">
    <w:name w:val="spellingerror"/>
    <w:basedOn w:val="Standardnpsmoodstavce"/>
    <w:rsid w:val="00A872BD"/>
  </w:style>
  <w:style w:type="character" w:customStyle="1" w:styleId="eop">
    <w:name w:val="eop"/>
    <w:basedOn w:val="Standardnpsmoodstavce"/>
    <w:rsid w:val="00A87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7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62cd12102c0b46d4" Type="http://schemas.microsoft.com/office/2019/09/relationships/intelligence" Target="intelligenc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02C0A09F3FEC4288D0291EBAC9D563" ma:contentTypeVersion="12" ma:contentTypeDescription="Vytvoří nový dokument" ma:contentTypeScope="" ma:versionID="7da4ba130ec0d388e609f9dd1ac37a48">
  <xsd:schema xmlns:xsd="http://www.w3.org/2001/XMLSchema" xmlns:xs="http://www.w3.org/2001/XMLSchema" xmlns:p="http://schemas.microsoft.com/office/2006/metadata/properties" xmlns:ns2="ba5d3d59-6be7-496a-98bf-c05684190cf0" xmlns:ns3="77c7d467-0fd9-4859-836b-4b96d056e3b1" targetNamespace="http://schemas.microsoft.com/office/2006/metadata/properties" ma:root="true" ma:fieldsID="8d89c6650b9671783c421e21bb8b17c5" ns2:_="" ns3:_="">
    <xsd:import namespace="ba5d3d59-6be7-496a-98bf-c05684190cf0"/>
    <xsd:import namespace="77c7d467-0fd9-4859-836b-4b96d056e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d3d59-6be7-496a-98bf-c05684190c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7d467-0fd9-4859-836b-4b96d056e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505B8-7F08-44EB-B467-450F962C2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5d3d59-6be7-496a-98bf-c05684190cf0"/>
    <ds:schemaRef ds:uri="77c7d467-0fd9-4859-836b-4b96d056e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43F251-FD33-4FA8-A7FA-97D8B3E0D9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F2682B-987B-4C81-8501-1213D9667C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F55E29-23A0-40A5-8A45-9613F647C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Stýblová Dagmar</dc:creator>
  <cp:keywords/>
  <dc:description/>
  <cp:lastModifiedBy>Anna Blahová</cp:lastModifiedBy>
  <cp:revision>2</cp:revision>
  <cp:lastPrinted>2022-04-05T10:31:00Z</cp:lastPrinted>
  <dcterms:created xsi:type="dcterms:W3CDTF">2022-04-06T07:50:00Z</dcterms:created>
  <dcterms:modified xsi:type="dcterms:W3CDTF">2022-04-06T07:50:00Z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0x010100A402C0A09F3FEC4288D0291EBAC9D563</vt:lpwstr>
  </property>
</Properties>
</file>